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6" w:rsidRPr="00E818D0" w:rsidRDefault="003800C6" w:rsidP="003800C6">
      <w:pPr>
        <w:ind w:left="0" w:firstLine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“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lang w:val="en-US"/>
        </w:rPr>
        <w:t>ANDIJON TAJRIBA-SINOV ZAVODI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”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АЖ</w:t>
      </w:r>
      <w:proofErr w:type="gramEnd"/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ДА КОРПОРАТИВ БОШҚАРУВ ТИЗИМИНИ БАҲОЛАШНИ ЎТКАЗИШ БЎЙИЧА ЭЪЛОН</w:t>
      </w:r>
    </w:p>
    <w:p w:rsidR="003800C6" w:rsidRPr="00E818D0" w:rsidRDefault="003800C6" w:rsidP="003800C6">
      <w:pPr>
        <w:ind w:left="0" w:firstLine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2018 йил якуни бўйича жамиятда Корпоратив бошқарув тизимини бахолаш учун мустақил бахолашни амалга оширувчи ташкилотлар ўртасида танлов эълон қилади.</w:t>
      </w:r>
    </w:p>
    <w:p w:rsidR="003800C6" w:rsidRPr="00E818D0" w:rsidRDefault="003800C6" w:rsidP="003800C6">
      <w:pPr>
        <w:ind w:left="0" w:firstLine="0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z-Cyrl-UZ"/>
        </w:rPr>
      </w:pP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z-Cyrl-UZ"/>
        </w:rPr>
        <w:t>Танловда иштирок этиш учун корпоратив бошқарув кодекси талабларига жавоб берадиган ташкилотлар қуйидаги ҳужжатларни тақдим қилиши лозим:</w:t>
      </w: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- ташкилот тўғрисида маълумотлар, баҳолашни ўтказиш муддатлари, кўрсатиладиган хизматлар ҳақининг миқдори;</w:t>
      </w: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- ташкилот давлат рўйхатидан ўтказилганлиги тўғрисида гувоҳнома нусхаси</w:t>
      </w:r>
      <w:r w:rsidR="00E818D0" w:rsidRPr="00E818D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- қимматли қоғозлар бозорининг профессионал иштирокчилари учун – ташкилотнинг қимматли қоғозлар бозорида профессионал фаолият билан шуғулланиш ҳуқуқини берувчи лицензия нусхаси, аудиторлик ташкилотлари учун – ташкилотнинг аудиторлик фаолияти билан шуғулланиш ҳуқуқини берувчи лицензия нусхаси;</w:t>
      </w: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- ташкилотнинг корпоратив бошқарув тизимини баҳолайдиган ходимига берилган корпоратив бошқарувчи малакавий шаҳодатномасининг ёки қимматли қоғозлар мутахассиси малакавий шаҳодатномасининг нусхалари.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</w:pP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  <w:t>Баҳоловчи ташкилотлар ўзларининг Тижорат таклифларини 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2019 йил 05 март куни Тошкент вақти билан соат 16.00 га қадар </w:t>
      </w: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  <w:t>қуйидаги манзилга юборишингиз мумкин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: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Ўзбекистон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Республикаси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170120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Андижон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шаҳри,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Навоий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 xml:space="preserve"> </w:t>
      </w:r>
      <w:proofErr w:type="gram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шоҳ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ўчаси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87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уй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Маълумот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учун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телефонлар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(7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4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 xml:space="preserve"> 223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18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5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, 223-18-60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Электрон почта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манзили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hyperlink r:id="rId4" w:history="1"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info</w:t>
        </w:r>
        <w:r w:rsidRPr="00E818D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aoez</w:t>
        </w:r>
        <w:r w:rsidRPr="00E818D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.uz</w:t>
        </w:r>
      </w:hyperlink>
      <w:r w:rsidRPr="00E818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hyperlink r:id="rId5" w:history="1"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and.oez@mail.ru</w:t>
        </w:r>
      </w:hyperlink>
      <w:r w:rsidRPr="00E818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</w:p>
    <w:p w:rsidR="003800C6" w:rsidRPr="00E818D0" w:rsidRDefault="00E818D0" w:rsidP="00E818D0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26</w:t>
      </w: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</w:rPr>
        <w:t>.02.2019</w:t>
      </w:r>
    </w:p>
    <w:sectPr w:rsidR="003800C6" w:rsidRPr="00E818D0" w:rsidSect="00D6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0C6"/>
    <w:rsid w:val="00110917"/>
    <w:rsid w:val="003800C6"/>
    <w:rsid w:val="003C1DF3"/>
    <w:rsid w:val="00C04163"/>
    <w:rsid w:val="00D26D7A"/>
    <w:rsid w:val="00D61469"/>
    <w:rsid w:val="00D97E68"/>
    <w:rsid w:val="00E818D0"/>
    <w:rsid w:val="00F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0C6"/>
    <w:rPr>
      <w:b/>
      <w:bCs/>
    </w:rPr>
  </w:style>
  <w:style w:type="paragraph" w:styleId="a4">
    <w:name w:val="Normal (Web)"/>
    <w:basedOn w:val="a"/>
    <w:uiPriority w:val="99"/>
    <w:semiHidden/>
    <w:unhideWhenUsed/>
    <w:rsid w:val="00E818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a0"/>
    <w:rsid w:val="00E818D0"/>
  </w:style>
  <w:style w:type="character" w:styleId="a5">
    <w:name w:val="Hyperlink"/>
    <w:basedOn w:val="a0"/>
    <w:uiPriority w:val="99"/>
    <w:unhideWhenUsed/>
    <w:rsid w:val="00E81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.oez@mail.ru" TargetMode="External"/><Relationship Id="rId4" Type="http://schemas.openxmlformats.org/officeDocument/2006/relationships/hyperlink" Target="mailto:info@aoe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Плановый</cp:lastModifiedBy>
  <cp:revision>1</cp:revision>
  <dcterms:created xsi:type="dcterms:W3CDTF">2019-02-26T03:34:00Z</dcterms:created>
  <dcterms:modified xsi:type="dcterms:W3CDTF">2019-02-26T03:51:00Z</dcterms:modified>
</cp:coreProperties>
</file>